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BC0A" w14:textId="77777777" w:rsidR="004050F4" w:rsidRPr="00C91B9A" w:rsidRDefault="004050F4" w:rsidP="004050F4">
      <w:pPr>
        <w:keepNext/>
      </w:pPr>
      <w:r w:rsidRPr="00C91B9A">
        <w:rPr>
          <w:noProof/>
        </w:rPr>
        <w:drawing>
          <wp:inline distT="0" distB="0" distL="0" distR="0" wp14:anchorId="6E43D72D" wp14:editId="3BA2DE92">
            <wp:extent cx="5612129" cy="4383745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 Klepe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29" cy="438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BB0E" w14:textId="6A97773C" w:rsidR="004050F4" w:rsidRPr="00552011" w:rsidRDefault="004050F4" w:rsidP="00552011">
      <w:pPr>
        <w:pStyle w:val="Descripcin"/>
        <w:jc w:val="both"/>
        <w:rPr>
          <w:i w:val="0"/>
          <w:iCs w:val="0"/>
          <w:color w:val="auto"/>
        </w:rPr>
      </w:pPr>
      <w:r w:rsidRPr="00552011">
        <w:rPr>
          <w:i w:val="0"/>
          <w:iCs w:val="0"/>
          <w:color w:val="auto"/>
        </w:rPr>
        <w:t xml:space="preserve">Geologic map published by </w:t>
      </w:r>
      <w:proofErr w:type="spellStart"/>
      <w:r w:rsidRPr="00552011">
        <w:rPr>
          <w:i w:val="0"/>
          <w:iCs w:val="0"/>
          <w:color w:val="auto"/>
        </w:rPr>
        <w:t>Klepeis</w:t>
      </w:r>
      <w:proofErr w:type="spellEnd"/>
      <w:r w:rsidRPr="00552011">
        <w:rPr>
          <w:i w:val="0"/>
          <w:iCs w:val="0"/>
          <w:color w:val="auto"/>
        </w:rPr>
        <w:t xml:space="preserve"> </w:t>
      </w:r>
      <w:r w:rsidRPr="00552011">
        <w:rPr>
          <w:i w:val="0"/>
          <w:iCs w:val="0"/>
          <w:color w:val="auto"/>
        </w:rPr>
        <w:fldChar w:fldCharType="begin"/>
      </w:r>
      <w:r w:rsidRPr="00552011">
        <w:rPr>
          <w:i w:val="0"/>
          <w:iCs w:val="0"/>
          <w:color w:val="auto"/>
        </w:rPr>
        <w:instrText xml:space="preserve"> ADDIN EN.CITE &lt;EndNote&gt;&lt;Cite ExcludeAuth="1"&gt;&lt;Author&gt;Klepeis&lt;/Author&gt;&lt;Year&gt;1994&lt;/Year&gt;&lt;RecNum&gt;145&lt;/RecNum&gt;&lt;DisplayText&gt;(1994)&lt;/DisplayText&gt;&lt;record&gt;&lt;rec-number&gt;145&lt;/rec-number&gt;&lt;foreign-keys&gt;&lt;key app="EN" db-id="arzff5x2o0p950esftm5sxt80d0fp5ps9fvz" timestamp="1311940670"&gt;145&lt;/key&gt;&lt;/foreign-keys&gt;&lt;ref-type name="Journal Article"&gt;17&lt;/ref-type&gt;&lt;contributors&gt;&lt;authors&gt;&lt;author&gt;Klepeis, Keith A.&lt;/author&gt;&lt;/authors&gt;&lt;/contributors&gt;&lt;titles&gt;&lt;title&gt;Relationship between uplift of the metamorphic core of the southernmost Andes and shortening in the Magallanes foreland fold and thrust belt, Tierra del Fuego, Chile&lt;/title&gt;&lt;secondary-title&gt;Tectonics&lt;/secondary-title&gt;&lt;/titles&gt;&lt;periodical&gt;&lt;full-title&gt;Tectonics&lt;/full-title&gt;&lt;/periodical&gt;&lt;pages&gt;882-904&lt;/pages&gt;&lt;volume&gt;13&lt;/volume&gt;&lt;number&gt;4&lt;/number&gt;&lt;keywords&gt;&lt;keyword&gt;8110 Tectonophysics: Continental tectonics&lt;/keyword&gt;&lt;keyword&gt;8165 Tectonophysics: Structural geology (crustal structure and mechanics)&lt;/keyword&gt;&lt;keyword&gt;8150 Tectonophysics: Plate boundary structures and processes&lt;/keyword&gt;&lt;/keywords&gt;&lt;dates&gt;&lt;year&gt;1994&lt;/year&gt;&lt;/dates&gt;&lt;publisher&gt;AGU&lt;/publisher&gt;&lt;isbn&gt;0278-7407&lt;/isbn&gt;&lt;call-num&gt;papers/TDF/estructura&lt;/call-num&gt;&lt;urls&gt;&lt;related-urls&gt;&lt;url&gt;http://dx.doi.org/10.1029/94TC00628&lt;/url&gt;&lt;/related-urls&gt;&lt;/urls&gt;&lt;electronic-resource-num&gt;10.1029/94tc00628&lt;/electronic-resource-num&gt;&lt;/record&gt;&lt;/Cite&gt;&lt;/EndNote&gt;</w:instrText>
      </w:r>
      <w:r w:rsidRPr="00552011">
        <w:rPr>
          <w:i w:val="0"/>
          <w:iCs w:val="0"/>
          <w:color w:val="auto"/>
        </w:rPr>
        <w:fldChar w:fldCharType="separate"/>
      </w:r>
      <w:r w:rsidRPr="00552011">
        <w:rPr>
          <w:i w:val="0"/>
          <w:iCs w:val="0"/>
          <w:noProof/>
          <w:color w:val="auto"/>
        </w:rPr>
        <w:t>(</w:t>
      </w:r>
      <w:hyperlink w:anchor="_ENREF_31" w:tooltip="Klepeis, 1994 #145" w:history="1">
        <w:r w:rsidRPr="00552011">
          <w:rPr>
            <w:i w:val="0"/>
            <w:iCs w:val="0"/>
            <w:noProof/>
            <w:color w:val="auto"/>
          </w:rPr>
          <w:t>1994</w:t>
        </w:r>
      </w:hyperlink>
      <w:r w:rsidRPr="00552011">
        <w:rPr>
          <w:i w:val="0"/>
          <w:iCs w:val="0"/>
          <w:noProof/>
          <w:color w:val="auto"/>
        </w:rPr>
        <w:t>)</w:t>
      </w:r>
      <w:r w:rsidRPr="00552011">
        <w:rPr>
          <w:i w:val="0"/>
          <w:iCs w:val="0"/>
          <w:color w:val="auto"/>
        </w:rPr>
        <w:fldChar w:fldCharType="end"/>
      </w:r>
      <w:r w:rsidRPr="00552011">
        <w:rPr>
          <w:i w:val="0"/>
          <w:iCs w:val="0"/>
          <w:color w:val="auto"/>
        </w:rPr>
        <w:t xml:space="preserve">, emphasizing the geologic units interpreted by this author in our study area. The position of the </w:t>
      </w:r>
      <w:proofErr w:type="spellStart"/>
      <w:r w:rsidRPr="00552011">
        <w:rPr>
          <w:i w:val="0"/>
          <w:iCs w:val="0"/>
          <w:color w:val="auto"/>
        </w:rPr>
        <w:t>Glaciar</w:t>
      </w:r>
      <w:proofErr w:type="spellEnd"/>
      <w:r w:rsidRPr="00552011">
        <w:rPr>
          <w:i w:val="0"/>
          <w:iCs w:val="0"/>
          <w:color w:val="auto"/>
        </w:rPr>
        <w:t xml:space="preserve"> Marinelli </w:t>
      </w:r>
      <w:r w:rsidR="004C13C5" w:rsidRPr="00552011">
        <w:rPr>
          <w:i w:val="0"/>
          <w:iCs w:val="0"/>
          <w:color w:val="auto"/>
        </w:rPr>
        <w:t>T</w:t>
      </w:r>
      <w:r w:rsidRPr="00552011">
        <w:rPr>
          <w:i w:val="0"/>
          <w:iCs w:val="0"/>
          <w:color w:val="auto"/>
        </w:rPr>
        <w:t xml:space="preserve">hrust </w:t>
      </w:r>
      <w:r w:rsidR="00C53A16" w:rsidRPr="00552011">
        <w:rPr>
          <w:i w:val="0"/>
          <w:iCs w:val="0"/>
          <w:color w:val="auto"/>
        </w:rPr>
        <w:t>is</w:t>
      </w:r>
      <w:r w:rsidRPr="00552011">
        <w:rPr>
          <w:i w:val="0"/>
          <w:iCs w:val="0"/>
          <w:color w:val="auto"/>
        </w:rPr>
        <w:t xml:space="preserve"> slightly modified according to our own mapping (Fig</w:t>
      </w:r>
      <w:r w:rsidR="00C53A16" w:rsidRPr="00552011">
        <w:rPr>
          <w:i w:val="0"/>
          <w:iCs w:val="0"/>
          <w:color w:val="auto"/>
        </w:rPr>
        <w:t>.</w:t>
      </w:r>
      <w:r w:rsidRPr="00552011">
        <w:rPr>
          <w:i w:val="0"/>
          <w:iCs w:val="0"/>
          <w:color w:val="auto"/>
        </w:rPr>
        <w:t xml:space="preserve"> 2</w:t>
      </w:r>
      <w:r w:rsidR="00552011">
        <w:rPr>
          <w:i w:val="0"/>
          <w:iCs w:val="0"/>
          <w:color w:val="auto"/>
        </w:rPr>
        <w:t xml:space="preserve">; see </w:t>
      </w:r>
      <w:r w:rsidRPr="00552011">
        <w:rPr>
          <w:i w:val="0"/>
          <w:iCs w:val="0"/>
          <w:color w:val="auto"/>
        </w:rPr>
        <w:t xml:space="preserve">main text), the rest of the unit boundaries and labels are exactly as in the published map. Control points are included for an easy comparison with </w:t>
      </w:r>
      <w:r w:rsidR="00552011">
        <w:rPr>
          <w:i w:val="0"/>
          <w:iCs w:val="0"/>
          <w:color w:val="auto"/>
        </w:rPr>
        <w:t>figure</w:t>
      </w:r>
      <w:r w:rsidRPr="00552011">
        <w:rPr>
          <w:i w:val="0"/>
          <w:iCs w:val="0"/>
          <w:color w:val="auto"/>
        </w:rPr>
        <w:t xml:space="preserve"> 2. The summit of </w:t>
      </w:r>
      <w:r w:rsidR="004C13C5" w:rsidRPr="00552011">
        <w:rPr>
          <w:i w:val="0"/>
          <w:iCs w:val="0"/>
          <w:color w:val="auto"/>
        </w:rPr>
        <w:t>C</w:t>
      </w:r>
      <w:r w:rsidRPr="00552011">
        <w:rPr>
          <w:i w:val="0"/>
          <w:iCs w:val="0"/>
          <w:color w:val="auto"/>
        </w:rPr>
        <w:t xml:space="preserve">erro Verde is </w:t>
      </w:r>
      <w:r w:rsidR="00552011">
        <w:rPr>
          <w:rFonts w:cstheme="minorHAnsi"/>
          <w:i w:val="0"/>
          <w:iCs w:val="0"/>
          <w:color w:val="auto"/>
        </w:rPr>
        <w:t>~</w:t>
      </w:r>
      <w:r w:rsidRPr="00552011">
        <w:rPr>
          <w:i w:val="0"/>
          <w:iCs w:val="0"/>
          <w:color w:val="auto"/>
        </w:rPr>
        <w:t>2</w:t>
      </w:r>
      <w:r w:rsidR="00552011">
        <w:rPr>
          <w:i w:val="0"/>
          <w:iCs w:val="0"/>
          <w:color w:val="auto"/>
        </w:rPr>
        <w:t>,</w:t>
      </w:r>
      <w:r w:rsidRPr="00552011">
        <w:rPr>
          <w:i w:val="0"/>
          <w:iCs w:val="0"/>
          <w:color w:val="auto"/>
        </w:rPr>
        <w:t>700 m from the northern boundary of this map.</w:t>
      </w:r>
    </w:p>
    <w:p w14:paraId="48A8BF62" w14:textId="77777777" w:rsidR="00562870" w:rsidRDefault="00562870"/>
    <w:sectPr w:rsidR="00562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F4"/>
    <w:rsid w:val="004050F4"/>
    <w:rsid w:val="004C13C5"/>
    <w:rsid w:val="00552011"/>
    <w:rsid w:val="00562870"/>
    <w:rsid w:val="00C53A16"/>
    <w:rsid w:val="00C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74714"/>
  <w14:defaultImageDpi w14:val="330"/>
  <w15:chartTrackingRefBased/>
  <w15:docId w15:val="{02DA9DA2-FA79-4524-9689-FD60E6BB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4050F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1585</Characters>
  <Application>Microsoft Office Word</Application>
  <DocSecurity>0</DocSecurity>
  <Lines>25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Daniel Bertin Ugarte</cp:lastModifiedBy>
  <cp:revision>4</cp:revision>
  <dcterms:created xsi:type="dcterms:W3CDTF">2025-09-15T12:00:00Z</dcterms:created>
  <dcterms:modified xsi:type="dcterms:W3CDTF">2026-05-07T17:19:00Z</dcterms:modified>
</cp:coreProperties>
</file>